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E0" w:rsidRDefault="003310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10E0" w:rsidRDefault="003310E0">
      <w:pPr>
        <w:pStyle w:val="ConsPlusNormal"/>
        <w:jc w:val="both"/>
        <w:outlineLvl w:val="0"/>
      </w:pPr>
    </w:p>
    <w:p w:rsidR="003310E0" w:rsidRDefault="003310E0">
      <w:pPr>
        <w:pStyle w:val="ConsPlusNormal"/>
        <w:jc w:val="both"/>
      </w:pPr>
      <w:r>
        <w:t>Зарегистрировано в Минюсте РТ 18 декабря 2018 г. N 5233</w:t>
      </w:r>
    </w:p>
    <w:p w:rsidR="003310E0" w:rsidRDefault="00331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0E0" w:rsidRDefault="003310E0">
      <w:pPr>
        <w:pStyle w:val="ConsPlusNormal"/>
        <w:jc w:val="both"/>
      </w:pPr>
    </w:p>
    <w:p w:rsidR="003310E0" w:rsidRDefault="003310E0">
      <w:pPr>
        <w:pStyle w:val="ConsPlusTitle"/>
        <w:jc w:val="center"/>
      </w:pPr>
      <w:r>
        <w:t>ГОСУДАРСТВЕННЫЙ КОМИТЕТ РЕСПУБЛИКИ ТАТАРСТАН ПО ТАРИФАМ</w:t>
      </w:r>
    </w:p>
    <w:p w:rsidR="003310E0" w:rsidRDefault="003310E0">
      <w:pPr>
        <w:pStyle w:val="ConsPlusTitle"/>
        <w:jc w:val="both"/>
      </w:pPr>
    </w:p>
    <w:p w:rsidR="003310E0" w:rsidRDefault="003310E0">
      <w:pPr>
        <w:pStyle w:val="ConsPlusTitle"/>
        <w:jc w:val="center"/>
      </w:pPr>
      <w:r>
        <w:t>ПОСТАНОВЛЕНИЕ</w:t>
      </w:r>
    </w:p>
    <w:p w:rsidR="003310E0" w:rsidRDefault="003310E0">
      <w:pPr>
        <w:pStyle w:val="ConsPlusTitle"/>
        <w:jc w:val="center"/>
      </w:pPr>
      <w:r>
        <w:t>от 11 декабря 2018 г. N 4-4/г</w:t>
      </w:r>
    </w:p>
    <w:p w:rsidR="003310E0" w:rsidRDefault="003310E0">
      <w:pPr>
        <w:pStyle w:val="ConsPlusTitle"/>
        <w:jc w:val="both"/>
      </w:pPr>
    </w:p>
    <w:p w:rsidR="003310E0" w:rsidRDefault="003310E0">
      <w:pPr>
        <w:pStyle w:val="ConsPlusTitle"/>
        <w:jc w:val="center"/>
      </w:pPr>
      <w:r>
        <w:t>ОБ УСТАНОВЛЕНИИ РОЗНИЧНЫХ ЦЕН НА СЖИЖЕННЫЙ ГАЗ,</w:t>
      </w:r>
    </w:p>
    <w:p w:rsidR="003310E0" w:rsidRDefault="003310E0">
      <w:pPr>
        <w:pStyle w:val="ConsPlusTitle"/>
        <w:jc w:val="center"/>
      </w:pPr>
      <w:r>
        <w:t>РЕАЛИЗУЕМЫЙ НАСЕЛЕНИЮ РЕСПУБЛИКИ ТАТАРСТАН</w:t>
      </w:r>
    </w:p>
    <w:p w:rsidR="003310E0" w:rsidRDefault="003310E0">
      <w:pPr>
        <w:pStyle w:val="ConsPlusTitle"/>
        <w:jc w:val="center"/>
      </w:pPr>
      <w:r>
        <w:t>ДЛЯ БЫТОВЫХ НУЖД, НА 2019 ГОД</w:t>
      </w:r>
    </w:p>
    <w:p w:rsidR="003310E0" w:rsidRDefault="003310E0">
      <w:pPr>
        <w:pStyle w:val="ConsPlusNormal"/>
        <w:jc w:val="both"/>
      </w:pPr>
    </w:p>
    <w:p w:rsidR="003310E0" w:rsidRDefault="003310E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31 марта 1999 года N 69-ФЗ "О газоснабжении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1995 г. N 332 "О мерах по упорядочению государственного регулирования цен на газ и сырье для его производства",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15 июня 2007 г. N 129-э/2 "Об утверждении Методических указаний по</w:t>
      </w:r>
      <w:proofErr w:type="gramEnd"/>
      <w:r>
        <w:t xml:space="preserve"> регулированию розничных цен на сжиженный газ, реализуемый населению для бытовых нужд",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Татарстан по тарифам, утвержденным постановлением Кабинета Министров Республики Татарстан от 15.06.2010 N 468, Государственный комитет Республики Татарстан по тарифам постановляет: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1. Установить розничные цены на сжиженный газ, реализуемый населению Республики Татарстан для бытовых нужд, с календарной разбивкой в следующих размерах (с учетом НДС):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1.1. с 1 января 2019 года по 30 июня 2019 года: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- 29,08 рубля за 1 килограмм без учета стоимости транспортных расходов по доставке газа до потребителей;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- 33,69 рубля за 1 килограмм с учетом стоимости транспортных расходов по доставке газа до потребителей;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1.2. с 1 июля 2019 года по 31 декабря 2019 года: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- 29,49 рубля за 1 килограмм без учета стоимости транспортных расходов по доставке газа до потребителей;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- 34,17 рубля за 1 килограмм с учетом стоимости транспортных расходов по доставке газа до потребителей.</w:t>
      </w:r>
    </w:p>
    <w:p w:rsidR="003310E0" w:rsidRDefault="003310E0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10 дней после дня его официального опубликования.</w:t>
      </w:r>
    </w:p>
    <w:p w:rsidR="003310E0" w:rsidRDefault="003310E0">
      <w:pPr>
        <w:pStyle w:val="ConsPlusNormal"/>
        <w:jc w:val="both"/>
      </w:pPr>
    </w:p>
    <w:p w:rsidR="003310E0" w:rsidRDefault="003310E0">
      <w:pPr>
        <w:pStyle w:val="ConsPlusNormal"/>
        <w:jc w:val="right"/>
      </w:pPr>
      <w:r>
        <w:t>Председатель</w:t>
      </w:r>
    </w:p>
    <w:p w:rsidR="003310E0" w:rsidRDefault="003310E0">
      <w:pPr>
        <w:pStyle w:val="ConsPlusNormal"/>
        <w:jc w:val="right"/>
      </w:pPr>
      <w:r>
        <w:t>А.С.ГРУНИЧЕВ</w:t>
      </w:r>
    </w:p>
    <w:p w:rsidR="003310E0" w:rsidRDefault="003310E0">
      <w:pPr>
        <w:pStyle w:val="ConsPlusNormal"/>
        <w:jc w:val="both"/>
      </w:pPr>
    </w:p>
    <w:p w:rsidR="003310E0" w:rsidRDefault="003310E0">
      <w:pPr>
        <w:pStyle w:val="ConsPlusNormal"/>
        <w:jc w:val="both"/>
      </w:pPr>
    </w:p>
    <w:p w:rsidR="003310E0" w:rsidRDefault="003310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3B34" w:rsidRDefault="001D3B34">
      <w:bookmarkStart w:id="0" w:name="_GoBack"/>
      <w:bookmarkEnd w:id="0"/>
    </w:p>
    <w:sectPr w:rsidR="001D3B34" w:rsidSect="00A8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E0"/>
    <w:rsid w:val="001D3B34"/>
    <w:rsid w:val="0033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0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0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130B42FBF06AB35A2E791FE70C8C02A62469497CA195B06587BB56587DAC506D21B3925EF655BE5EC31B87wDs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130B42FBF06AB35A2E791FE70C8C02A02B6D487AADC8BA6DDEB7545F72F3557830EB9F58EE4BBC42DF1986D8w7s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30B42FBF06AB35A2E791FE70C8C02A2236A467AA9C8BA6DDEB7545F72F3557830EB9F58EE4BBC42DF1986D8w7sB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30B42FBF06AB35A2E6712F160D10DA92836427DABC5EE338CB1030022F5002A70B5C61BAC58BD40C11D80DA79E10C221950E8E9DFAE08F1073115wA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Ризванова</dc:creator>
  <cp:lastModifiedBy>Елена Александровна Ризванова</cp:lastModifiedBy>
  <cp:revision>1</cp:revision>
  <dcterms:created xsi:type="dcterms:W3CDTF">2019-02-06T13:44:00Z</dcterms:created>
  <dcterms:modified xsi:type="dcterms:W3CDTF">2019-02-06T13:45:00Z</dcterms:modified>
</cp:coreProperties>
</file>